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6C43" w14:textId="77777777" w:rsidR="00E56F77" w:rsidRPr="0003487D" w:rsidRDefault="00E56F77" w:rsidP="00E56F77">
      <w:pPr>
        <w:pStyle w:val="Nagwek1"/>
        <w:pBdr>
          <w:bottom w:val="double" w:sz="6" w:space="3" w:color="auto"/>
        </w:pBdr>
        <w:suppressAutoHyphens/>
        <w:spacing w:line="360" w:lineRule="auto"/>
        <w:jc w:val="left"/>
        <w:rPr>
          <w:b w:val="0"/>
          <w:bCs w:val="0"/>
          <w:smallCaps/>
          <w:sz w:val="2"/>
          <w:szCs w:val="2"/>
        </w:rPr>
      </w:pPr>
    </w:p>
    <w:p w14:paraId="40860162" w14:textId="0ED44FEA" w:rsidR="00E56F77" w:rsidRPr="003E3081" w:rsidRDefault="001561F1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IX</w:t>
      </w:r>
      <w:r w:rsidR="00E56F77" w:rsidRPr="003E3081">
        <w:rPr>
          <w:bCs w:val="0"/>
          <w:smallCaps/>
          <w:sz w:val="32"/>
          <w:szCs w:val="32"/>
        </w:rPr>
        <w:t xml:space="preserve"> Regionaln</w:t>
      </w:r>
      <w:r w:rsidR="00E56F77">
        <w:rPr>
          <w:bCs w:val="0"/>
          <w:smallCaps/>
          <w:sz w:val="32"/>
          <w:szCs w:val="32"/>
        </w:rPr>
        <w:t>y</w:t>
      </w:r>
      <w:r w:rsidR="00E56F77" w:rsidRPr="003E3081">
        <w:rPr>
          <w:bCs w:val="0"/>
          <w:smallCaps/>
          <w:sz w:val="32"/>
          <w:szCs w:val="32"/>
        </w:rPr>
        <w:t xml:space="preserve"> Kònkùrs</w:t>
      </w:r>
    </w:p>
    <w:p w14:paraId="6FEFEB88" w14:textId="77777777" w:rsidR="00E56F77" w:rsidRPr="003E3081" w:rsidRDefault="00E56F77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d</w:t>
      </w:r>
      <w:r w:rsidRPr="003E3081">
        <w:rPr>
          <w:bCs w:val="0"/>
          <w:smallCaps/>
          <w:sz w:val="32"/>
          <w:szCs w:val="32"/>
        </w:rPr>
        <w:t xml:space="preserve">lô Czëtińców </w:t>
      </w:r>
      <w:r w:rsidRPr="003E3081">
        <w:rPr>
          <w:bCs w:val="0"/>
          <w:smallCaps/>
          <w:color w:val="7030A0"/>
          <w:sz w:val="32"/>
          <w:szCs w:val="32"/>
        </w:rPr>
        <w:t>„Méster Bëlnégò Czëtaniô”</w:t>
      </w:r>
    </w:p>
    <w:p w14:paraId="622BC5ED" w14:textId="77777777" w:rsidR="00E56F77" w:rsidRPr="005175AB" w:rsidRDefault="00E56F77" w:rsidP="00E56F77">
      <w:pPr>
        <w:pStyle w:val="Nagwek4"/>
        <w:pBdr>
          <w:bottom w:val="double" w:sz="6" w:space="0" w:color="auto"/>
        </w:pBdr>
        <w:suppressAutoHyphens/>
        <w:spacing w:line="360" w:lineRule="auto"/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44550950" w14:textId="77777777" w:rsidR="00E56F77" w:rsidRPr="00AA5905" w:rsidRDefault="00E56F77" w:rsidP="00E56F77">
      <w:pPr>
        <w:pStyle w:val="Nagwek3"/>
        <w:suppressAutoHyphens/>
        <w:jc w:val="left"/>
        <w:rPr>
          <w:rFonts w:ascii="Times New Roman" w:hAnsi="Times New Roman"/>
          <w:bCs w:val="0"/>
          <w:color w:val="003300"/>
          <w:spacing w:val="20"/>
          <w:sz w:val="20"/>
          <w:szCs w:val="20"/>
          <w:u w:val="none"/>
        </w:rPr>
      </w:pPr>
    </w:p>
    <w:p w14:paraId="0D531157" w14:textId="77777777" w:rsidR="00E56F77" w:rsidRPr="003E3081" w:rsidRDefault="00E56F77" w:rsidP="00E56F77">
      <w:pPr>
        <w:pStyle w:val="Nagwek3"/>
        <w:suppressAutoHyphens/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</w:pPr>
      <w:r w:rsidRPr="003E3081"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  <w:t>regulamin</w:t>
      </w:r>
    </w:p>
    <w:p w14:paraId="46CCF0D3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ORGANIZATORZY:</w:t>
      </w:r>
    </w:p>
    <w:p w14:paraId="3F3FADA9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>Muzeum Piśmie</w:t>
      </w:r>
      <w:r>
        <w:rPr>
          <w:rFonts w:ascii="Times New Roman" w:hAnsi="Times New Roman" w:cs="Times New Roman"/>
          <w:sz w:val="23"/>
          <w:szCs w:val="23"/>
        </w:rPr>
        <w:t>n</w:t>
      </w:r>
      <w:r w:rsidRPr="000B0951">
        <w:rPr>
          <w:rFonts w:ascii="Times New Roman" w:hAnsi="Times New Roman" w:cs="Times New Roman"/>
          <w:sz w:val="23"/>
          <w:szCs w:val="23"/>
        </w:rPr>
        <w:t xml:space="preserve">nictwa i Muzyki Kaszubsko-Pomorskiej w Wejherowie </w:t>
      </w:r>
    </w:p>
    <w:p w14:paraId="08F61287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3316842" w14:textId="77777777" w:rsidR="00E56F77" w:rsidRPr="001232DD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PARTNERZY</w:t>
      </w:r>
      <w:r w:rsidRPr="001232DD">
        <w:rPr>
          <w:rFonts w:ascii="Times New Roman" w:hAnsi="Times New Roman" w:cs="Times New Roman"/>
          <w:b/>
          <w:sz w:val="23"/>
          <w:szCs w:val="23"/>
        </w:rPr>
        <w:t>:</w:t>
      </w:r>
    </w:p>
    <w:p w14:paraId="7979940C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 xml:space="preserve">Rada </w:t>
      </w:r>
      <w:r>
        <w:rPr>
          <w:rFonts w:ascii="Times New Roman" w:hAnsi="Times New Roman" w:cs="Times New Roman"/>
          <w:sz w:val="23"/>
          <w:szCs w:val="23"/>
        </w:rPr>
        <w:t>Języka Kaszubskiego, Stowarzyszenie Nauczycieli Języka Kaszubskiego „Remùsowi Drëszë”</w:t>
      </w:r>
    </w:p>
    <w:p w14:paraId="27342371" w14:textId="77777777" w:rsidR="00E56F77" w:rsidRDefault="00E56F77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</w:p>
    <w:p w14:paraId="1863CC33" w14:textId="266C638F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KOORDYNATORZY KONKURSU:</w:t>
      </w:r>
    </w:p>
    <w:p w14:paraId="479D7846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>Organizacją konkursu na szczeblu poszczególnych powiatów Pomorza zajmują się:</w:t>
      </w:r>
    </w:p>
    <w:p w14:paraId="7F1BF4A9" w14:textId="694C96C0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 xml:space="preserve">Gdynia – miasto na prawach powiatu – </w:t>
      </w:r>
      <w:r w:rsidR="00733283">
        <w:rPr>
          <w:rFonts w:ascii="Times New Roman" w:hAnsi="Times New Roman" w:cs="Times New Roman"/>
        </w:rPr>
        <w:t>Kaszubskie Forum Kultury</w:t>
      </w:r>
      <w:r w:rsidRPr="00733283">
        <w:rPr>
          <w:rFonts w:ascii="Times New Roman" w:hAnsi="Times New Roman" w:cs="Times New Roman"/>
        </w:rPr>
        <w:t xml:space="preserve"> (tel. 501 920 795; </w:t>
      </w:r>
      <w:hyperlink r:id="rId5" w:history="1">
        <w:r w:rsidRPr="00733283">
          <w:rPr>
            <w:rStyle w:val="Hipercze"/>
            <w:rFonts w:ascii="Times New Roman" w:hAnsi="Times New Roman" w:cs="Times New Roman"/>
          </w:rPr>
          <w:t>anej13@wp.pl</w:t>
        </w:r>
      </w:hyperlink>
      <w:r w:rsidRPr="00733283">
        <w:rPr>
          <w:rFonts w:ascii="Times New Roman" w:hAnsi="Times New Roman" w:cs="Times New Roman"/>
        </w:rPr>
        <w:t>)</w:t>
      </w:r>
    </w:p>
    <w:p w14:paraId="6E85F26D" w14:textId="112FE38D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>Słupsk – miasto i powiat słupski – Szkoła Podstawowa nr 2 w Słupsku, (tel. 59 842 31 41</w:t>
      </w:r>
      <w:r w:rsidR="00035C8C" w:rsidRPr="00733283">
        <w:rPr>
          <w:rFonts w:ascii="Times New Roman" w:hAnsi="Times New Roman" w:cs="Times New Roman"/>
        </w:rPr>
        <w:t xml:space="preserve"> </w:t>
      </w:r>
      <w:hyperlink r:id="rId6" w:history="1">
        <w:r w:rsidR="00035C8C" w:rsidRPr="00733283">
          <w:rPr>
            <w:rStyle w:val="Hipercze"/>
            <w:rFonts w:ascii="Times New Roman" w:hAnsi="Times New Roman" w:cs="Times New Roman"/>
          </w:rPr>
          <w:t>sekretariat@sp2.slupsk.pl</w:t>
        </w:r>
      </w:hyperlink>
      <w:r w:rsidR="00035C8C" w:rsidRPr="00733283">
        <w:rPr>
          <w:rFonts w:ascii="Times New Roman" w:hAnsi="Times New Roman" w:cs="Times New Roman"/>
        </w:rPr>
        <w:t>; Joanna Banasik</w:t>
      </w:r>
      <w:r w:rsidRPr="00733283">
        <w:rPr>
          <w:rFonts w:ascii="Times New Roman" w:hAnsi="Times New Roman" w:cs="Times New Roman"/>
        </w:rPr>
        <w:t>)</w:t>
      </w:r>
    </w:p>
    <w:p w14:paraId="23B22354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2D5ED2">
        <w:rPr>
          <w:rFonts w:ascii="Times New Roman" w:hAnsi="Times New Roman" w:cs="Times New Roman"/>
        </w:rPr>
        <w:t>Powiat bytowski – Zrzeszenie Kaszubsko-Pomorskie, oddział w Bytowie (tel. 668 185 680)</w:t>
      </w:r>
    </w:p>
    <w:p w14:paraId="04021E5E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 xml:space="preserve">Powiat chojnicki – Janina Kosiedowska (tel. 608 264 375; </w:t>
      </w:r>
      <w:hyperlink r:id="rId7" w:history="1">
        <w:r w:rsidRPr="00733283">
          <w:rPr>
            <w:rStyle w:val="Hipercze"/>
            <w:rFonts w:ascii="Times New Roman" w:hAnsi="Times New Roman" w:cs="Times New Roman"/>
          </w:rPr>
          <w:t>janina.kosiedowska@op.pl</w:t>
        </w:r>
      </w:hyperlink>
      <w:r w:rsidRPr="00733283">
        <w:rPr>
          <w:rFonts w:ascii="Times New Roman" w:hAnsi="Times New Roman" w:cs="Times New Roman"/>
        </w:rPr>
        <w:t>)</w:t>
      </w:r>
    </w:p>
    <w:p w14:paraId="6053AF3F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 xml:space="preserve">Powiat gdański – Jerzy Kreft (tel. </w:t>
      </w:r>
      <w:r w:rsidRPr="00733283">
        <w:rPr>
          <w:rFonts w:ascii="Times New Roman" w:hAnsi="Times New Roman" w:cs="Times New Roman"/>
          <w:shd w:val="clear" w:color="auto" w:fill="FFFFFF"/>
        </w:rPr>
        <w:t xml:space="preserve">602 429 153; </w:t>
      </w:r>
      <w:hyperlink r:id="rId8" w:history="1">
        <w:r w:rsidRPr="00733283">
          <w:rPr>
            <w:rStyle w:val="Hipercze"/>
            <w:rFonts w:ascii="Times New Roman" w:hAnsi="Times New Roman" w:cs="Times New Roman"/>
            <w:shd w:val="clear" w:color="auto" w:fill="FFFFFF"/>
          </w:rPr>
          <w:t>irwina@wp.pl</w:t>
        </w:r>
      </w:hyperlink>
      <w:r w:rsidRPr="00733283">
        <w:rPr>
          <w:rFonts w:ascii="Times New Roman" w:hAnsi="Times New Roman" w:cs="Times New Roman"/>
          <w:shd w:val="clear" w:color="auto" w:fill="FFFFFF"/>
        </w:rPr>
        <w:t>)</w:t>
      </w:r>
    </w:p>
    <w:p w14:paraId="0576FF73" w14:textId="77777777" w:rsidR="00321134" w:rsidRPr="00733283" w:rsidRDefault="00321134" w:rsidP="00321134">
      <w:pPr>
        <w:suppressAutoHyphens/>
        <w:spacing w:after="0" w:line="360" w:lineRule="auto"/>
        <w:ind w:firstLine="284"/>
        <w:rPr>
          <w:rFonts w:ascii="Times New Roman" w:hAnsi="Times New Roman" w:cs="Times New Roman"/>
        </w:rPr>
      </w:pPr>
      <w:r w:rsidRPr="00A323D3">
        <w:rPr>
          <w:rFonts w:ascii="Times New Roman" w:hAnsi="Times New Roman" w:cs="Times New Roman"/>
        </w:rPr>
        <w:t>Powiat kartuski – Szkoła Podstawowa im. Remusa w Glinczu (</w:t>
      </w:r>
      <w:r w:rsidRPr="00A323D3">
        <w:rPr>
          <w:rFonts w:ascii="Times New Roman" w:hAnsi="Times New Roman" w:cs="Times New Roman"/>
          <w:sz w:val="24"/>
          <w:szCs w:val="24"/>
        </w:rPr>
        <w:t xml:space="preserve">tel. </w:t>
      </w:r>
      <w:r w:rsidRPr="00A323D3">
        <w:rPr>
          <w:rFonts w:ascii="Times New Roman" w:hAnsi="Times New Roman" w:cs="Times New Roman"/>
          <w:sz w:val="24"/>
          <w:szCs w:val="24"/>
          <w:shd w:val="clear" w:color="auto" w:fill="FFFFFF"/>
        </w:rPr>
        <w:t>58 681 83 01;</w:t>
      </w:r>
      <w:r w:rsidRPr="00A323D3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9" w:tgtFrame="_blank" w:history="1">
        <w:r w:rsidRPr="00A323D3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sp.glincz@wp.pl</w:t>
        </w:r>
      </w:hyperlink>
      <w:r w:rsidRPr="00A323D3">
        <w:rPr>
          <w:rFonts w:ascii="Times New Roman" w:hAnsi="Times New Roman" w:cs="Times New Roman"/>
          <w:shd w:val="clear" w:color="auto" w:fill="FFFFFF"/>
        </w:rPr>
        <w:t>)</w:t>
      </w:r>
    </w:p>
    <w:p w14:paraId="4132800C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>Powiat kościerski – Zrzeszenie Kaszubsko-Pomorskie, oddział w Kościerzynie (tel. 691937781)</w:t>
      </w:r>
    </w:p>
    <w:p w14:paraId="496718B6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 xml:space="preserve">Powiat lęborski – Ryszard Wenta (tel. 606 505 562; </w:t>
      </w:r>
      <w:hyperlink r:id="rId10" w:history="1">
        <w:r w:rsidRPr="00733283">
          <w:rPr>
            <w:rStyle w:val="Hipercze"/>
            <w:rFonts w:ascii="Times New Roman" w:hAnsi="Times New Roman" w:cs="Times New Roman"/>
          </w:rPr>
          <w:t>wentar@poczta.onet.pl</w:t>
        </w:r>
      </w:hyperlink>
      <w:r w:rsidRPr="00733283">
        <w:rPr>
          <w:rFonts w:ascii="Times New Roman" w:hAnsi="Times New Roman" w:cs="Times New Roman"/>
        </w:rPr>
        <w:t>)</w:t>
      </w:r>
    </w:p>
    <w:p w14:paraId="132BDB7B" w14:textId="163E6DB5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 xml:space="preserve">Powiat pucki – Muzeum Ziemi Puckiej (tel. </w:t>
      </w:r>
      <w:r w:rsidR="00005AE0">
        <w:rPr>
          <w:rFonts w:ascii="Times New Roman" w:hAnsi="Times New Roman" w:cs="Times New Roman"/>
        </w:rPr>
        <w:t>537 333 719</w:t>
      </w:r>
      <w:r w:rsidRPr="00A323D3">
        <w:rPr>
          <w:rFonts w:ascii="Times New Roman" w:hAnsi="Times New Roman" w:cs="Times New Roman"/>
        </w:rPr>
        <w:t xml:space="preserve">; </w:t>
      </w:r>
      <w:hyperlink r:id="rId11" w:history="1">
        <w:r w:rsidR="00005AE0" w:rsidRPr="00A323D3">
          <w:rPr>
            <w:rStyle w:val="Hipercze"/>
            <w:rFonts w:ascii="Times New Roman" w:hAnsi="Times New Roman" w:cs="Times New Roman"/>
          </w:rPr>
          <w:t>edukacja@muzeumpuck.pl</w:t>
        </w:r>
      </w:hyperlink>
      <w:r w:rsidRPr="00A323D3">
        <w:rPr>
          <w:rFonts w:ascii="Times New Roman" w:hAnsi="Times New Roman" w:cs="Times New Roman"/>
        </w:rPr>
        <w:t>)</w:t>
      </w:r>
    </w:p>
    <w:p w14:paraId="148FBD9A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 xml:space="preserve">Powiat starogardzki i tczewski – Bogdan Wiśniewski (tel. 694 611 380; </w:t>
      </w:r>
      <w:hyperlink r:id="rId12" w:history="1">
        <w:r w:rsidRPr="00733283">
          <w:rPr>
            <w:rStyle w:val="Hipercze"/>
            <w:rFonts w:ascii="Times New Roman" w:hAnsi="Times New Roman" w:cs="Times New Roman"/>
            <w:shd w:val="clear" w:color="auto" w:fill="F4F5F9"/>
          </w:rPr>
          <w:t>wispel@wp.pl</w:t>
        </w:r>
      </w:hyperlink>
      <w:r w:rsidRPr="00733283">
        <w:rPr>
          <w:rFonts w:ascii="Times New Roman" w:hAnsi="Times New Roman" w:cs="Times New Roman"/>
        </w:rPr>
        <w:t>)</w:t>
      </w:r>
    </w:p>
    <w:p w14:paraId="69696E19" w14:textId="138B4BC2" w:rsidR="00321134" w:rsidRPr="00163383" w:rsidRDefault="00321134" w:rsidP="00994FC1">
      <w:pPr>
        <w:pStyle w:val="Bezodstpw"/>
        <w:ind w:firstLine="284"/>
        <w:rPr>
          <w:rFonts w:ascii="Times New Roman" w:hAnsi="Times New Roman" w:cs="Times New Roman"/>
        </w:rPr>
      </w:pPr>
      <w:r w:rsidRPr="00994FC1">
        <w:rPr>
          <w:rFonts w:ascii="Times New Roman" w:hAnsi="Times New Roman" w:cs="Times New Roman"/>
        </w:rPr>
        <w:t xml:space="preserve">Powiat wejherowski – </w:t>
      </w:r>
      <w:r w:rsidR="00994FC1" w:rsidRPr="00994FC1">
        <w:rPr>
          <w:rFonts w:ascii="Times New Roman" w:hAnsi="Times New Roman" w:cs="Times New Roman"/>
        </w:rPr>
        <w:t xml:space="preserve">Gminne Centrum Kultury, Sportu i Rekreacji w Szemudzie </w:t>
      </w:r>
      <w:r w:rsidR="00994FC1" w:rsidRPr="00994FC1">
        <w:rPr>
          <w:rFonts w:ascii="Times New Roman" w:hAnsi="Times New Roman" w:cs="Times New Roman"/>
        </w:rPr>
        <w:br/>
      </w:r>
      <w:r w:rsidR="00163383" w:rsidRPr="00994FC1">
        <w:rPr>
          <w:rFonts w:ascii="Times New Roman" w:hAnsi="Times New Roman" w:cs="Times New Roman"/>
        </w:rPr>
        <w:t xml:space="preserve">(tel. </w:t>
      </w:r>
      <w:r w:rsidR="00994FC1" w:rsidRPr="00994FC1">
        <w:rPr>
          <w:rFonts w:ascii="Times New Roman" w:hAnsi="Times New Roman" w:cs="Times New Roman"/>
        </w:rPr>
        <w:t>58 676 14 62, gckszemud@wp.pl</w:t>
      </w:r>
      <w:r w:rsidR="00163383" w:rsidRPr="00994FC1">
        <w:rPr>
          <w:rFonts w:ascii="Times New Roman" w:hAnsi="Times New Roman" w:cs="Times New Roman"/>
        </w:rPr>
        <w:t>)</w:t>
      </w:r>
    </w:p>
    <w:p w14:paraId="0CB194EB" w14:textId="77777777" w:rsidR="00321134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13AABB10" w14:textId="6E78D92B" w:rsidR="00321134" w:rsidRPr="00550966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070">
        <w:rPr>
          <w:rFonts w:ascii="Times New Roman" w:hAnsi="Times New Roman" w:cs="Times New Roman"/>
          <w:sz w:val="23"/>
          <w:szCs w:val="23"/>
        </w:rPr>
        <w:t xml:space="preserve">Koordynatorzy </w:t>
      </w:r>
      <w:r>
        <w:rPr>
          <w:rFonts w:ascii="Times New Roman" w:hAnsi="Times New Roman" w:cs="Times New Roman"/>
          <w:sz w:val="23"/>
          <w:szCs w:val="23"/>
        </w:rPr>
        <w:t xml:space="preserve">powiatowi </w:t>
      </w:r>
      <w:r w:rsidRPr="009C2070">
        <w:rPr>
          <w:rFonts w:ascii="Times New Roman" w:hAnsi="Times New Roman" w:cs="Times New Roman"/>
          <w:sz w:val="23"/>
          <w:szCs w:val="23"/>
        </w:rPr>
        <w:t xml:space="preserve">konkursu uzgadniają miejsca i terminy przeprowadzenia poszczególnych etapów konkursu, powołują komisje oceniające i </w:t>
      </w:r>
      <w:r>
        <w:rPr>
          <w:rFonts w:ascii="Times New Roman" w:hAnsi="Times New Roman" w:cs="Times New Roman"/>
          <w:sz w:val="23"/>
          <w:szCs w:val="23"/>
        </w:rPr>
        <w:t xml:space="preserve">do </w:t>
      </w:r>
      <w:r w:rsidR="001561F1">
        <w:rPr>
          <w:rFonts w:ascii="Times New Roman" w:hAnsi="Times New Roman" w:cs="Times New Roman"/>
          <w:sz w:val="23"/>
          <w:szCs w:val="23"/>
        </w:rPr>
        <w:t xml:space="preserve">7 </w:t>
      </w:r>
      <w:r>
        <w:rPr>
          <w:rFonts w:ascii="Times New Roman" w:hAnsi="Times New Roman" w:cs="Times New Roman"/>
          <w:sz w:val="23"/>
          <w:szCs w:val="23"/>
        </w:rPr>
        <w:t>grudnia 20</w:t>
      </w:r>
      <w:r w:rsidR="00B37170">
        <w:rPr>
          <w:rFonts w:ascii="Times New Roman" w:hAnsi="Times New Roman" w:cs="Times New Roman"/>
          <w:sz w:val="23"/>
          <w:szCs w:val="23"/>
        </w:rPr>
        <w:t>2</w:t>
      </w:r>
      <w:r w:rsidR="001561F1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 r. </w:t>
      </w:r>
      <w:r w:rsidRPr="009C2070">
        <w:rPr>
          <w:rFonts w:ascii="Times New Roman" w:hAnsi="Times New Roman" w:cs="Times New Roman"/>
          <w:sz w:val="23"/>
          <w:szCs w:val="23"/>
        </w:rPr>
        <w:t>przes</w:t>
      </w:r>
      <w:r>
        <w:rPr>
          <w:rFonts w:ascii="Times New Roman" w:hAnsi="Times New Roman" w:cs="Times New Roman"/>
          <w:sz w:val="23"/>
          <w:szCs w:val="23"/>
        </w:rPr>
        <w:t>yłają</w:t>
      </w:r>
      <w:r w:rsidRPr="009C2070">
        <w:rPr>
          <w:rFonts w:ascii="Times New Roman" w:hAnsi="Times New Roman" w:cs="Times New Roman"/>
          <w:sz w:val="23"/>
          <w:szCs w:val="23"/>
        </w:rPr>
        <w:t xml:space="preserve"> do Muzeum Piśmiennictwa i Muzyki Kaszubsko-Pomorskiej w Wejherowie protokoł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i kart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zgłoszeniow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9C2070">
        <w:rPr>
          <w:rFonts w:ascii="Times New Roman" w:hAnsi="Times New Roman" w:cs="Times New Roman"/>
          <w:sz w:val="23"/>
          <w:szCs w:val="23"/>
        </w:rPr>
        <w:t xml:space="preserve"> osób, które zakwalifikowały się do finału regionalnego.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33283">
        <w:rPr>
          <w:rFonts w:ascii="Times New Roman" w:hAnsi="Times New Roman" w:cs="Times New Roman"/>
          <w:sz w:val="23"/>
          <w:szCs w:val="23"/>
        </w:rPr>
        <w:t>W zależności od potrzeb</w:t>
      </w:r>
      <w:r w:rsidR="006E6064" w:rsidRPr="00733283">
        <w:rPr>
          <w:rFonts w:ascii="Times New Roman" w:hAnsi="Times New Roman" w:cs="Times New Roman"/>
          <w:sz w:val="23"/>
          <w:szCs w:val="23"/>
        </w:rPr>
        <w:t xml:space="preserve"> i możliwości</w:t>
      </w:r>
      <w:r w:rsidRPr="007332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koordynatorzy </w:t>
      </w:r>
      <w:r w:rsidRPr="00550966">
        <w:rPr>
          <w:rFonts w:ascii="Times New Roman" w:hAnsi="Times New Roman" w:cs="Times New Roman"/>
          <w:sz w:val="23"/>
          <w:szCs w:val="23"/>
        </w:rPr>
        <w:t xml:space="preserve">powiatowi mogą zorganizować etapy: szkolny, gminny i powiatowy, gminny i powiatowy lub tylko powiatowy, bądź </w:t>
      </w:r>
      <w:r w:rsidR="00733283">
        <w:rPr>
          <w:rFonts w:ascii="Times New Roman" w:hAnsi="Times New Roman" w:cs="Times New Roman"/>
          <w:sz w:val="23"/>
          <w:szCs w:val="23"/>
        </w:rPr>
        <w:t xml:space="preserve">w inny sposób </w:t>
      </w:r>
      <w:r w:rsidRPr="00550966">
        <w:rPr>
          <w:rFonts w:ascii="Times New Roman" w:hAnsi="Times New Roman" w:cs="Times New Roman"/>
          <w:sz w:val="23"/>
          <w:szCs w:val="23"/>
        </w:rPr>
        <w:t xml:space="preserve">wytypować </w:t>
      </w:r>
      <w:r w:rsidR="00733283">
        <w:rPr>
          <w:rFonts w:ascii="Times New Roman" w:hAnsi="Times New Roman" w:cs="Times New Roman"/>
          <w:sz w:val="23"/>
          <w:szCs w:val="23"/>
        </w:rPr>
        <w:t>finalistów</w:t>
      </w:r>
      <w:r w:rsidRPr="00550966">
        <w:rPr>
          <w:rFonts w:ascii="Times New Roman" w:hAnsi="Times New Roman" w:cs="Times New Roman"/>
          <w:sz w:val="23"/>
          <w:szCs w:val="23"/>
        </w:rPr>
        <w:t xml:space="preserve"> w poszczególnych kategoriach</w:t>
      </w:r>
      <w:r w:rsidR="00E41A03">
        <w:rPr>
          <w:rFonts w:ascii="Times New Roman" w:hAnsi="Times New Roman" w:cs="Times New Roman"/>
          <w:sz w:val="23"/>
          <w:szCs w:val="23"/>
        </w:rPr>
        <w:t>.</w:t>
      </w:r>
    </w:p>
    <w:p w14:paraId="17D7176D" w14:textId="77777777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AA766F" w14:textId="323B8233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Osoby z powiatów, w jakich nie wyznaczono koordynatora, mogą wziąć udział w Konkursie. W takim wypadku należy niezwłocznie skontaktować się z głównym organizatorem (Muzeum Piśmiennictwa i Muzyki Kaszubsko-Pomorskiej w Wejherowie), który zdecyduje o dopuszczeniu do Konkursu kierując się kolejnością zgłoszeń.</w:t>
      </w:r>
    </w:p>
    <w:p w14:paraId="2FFEA736" w14:textId="59E55CCD" w:rsidR="00E56F77" w:rsidRPr="00E56F77" w:rsidRDefault="00E56F77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33283">
        <w:rPr>
          <w:rFonts w:ascii="Times New Roman" w:hAnsi="Times New Roman" w:cs="Times New Roman"/>
          <w:b/>
          <w:sz w:val="23"/>
          <w:szCs w:val="23"/>
        </w:rPr>
        <w:t>W razie zmiany sytuacji pandemicznej w Polsce możliwe są zmiany w Regulaminie konkursu. Organizator będzie o nich informował na stronie internetowej: www.muzeum.wejherowo.pl.</w:t>
      </w:r>
    </w:p>
    <w:p w14:paraId="738E3EE3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30F7E0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61C9CC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 xml:space="preserve">PODZIAŁ NA KATEGORIE </w:t>
      </w:r>
      <w:r>
        <w:rPr>
          <w:rFonts w:ascii="Times New Roman" w:hAnsi="Times New Roman" w:cs="Times New Roman"/>
          <w:b/>
          <w:sz w:val="23"/>
          <w:szCs w:val="23"/>
        </w:rPr>
        <w:t>WE</w:t>
      </w:r>
      <w:r w:rsidRPr="001232DD">
        <w:rPr>
          <w:rFonts w:ascii="Times New Roman" w:hAnsi="Times New Roman" w:cs="Times New Roman"/>
          <w:b/>
          <w:sz w:val="23"/>
          <w:szCs w:val="23"/>
        </w:rPr>
        <w:t xml:space="preserve"> WSZYSTKICH ETAPACH KONKURSU:</w:t>
      </w:r>
    </w:p>
    <w:p w14:paraId="6687845A" w14:textId="2D67FD70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I-II</w:t>
      </w:r>
    </w:p>
    <w:p w14:paraId="097289A8" w14:textId="572D7717" w:rsidR="001561F1" w:rsidRPr="001561F1" w:rsidRDefault="001561F1" w:rsidP="001561F1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</w:t>
      </w:r>
      <w:r>
        <w:rPr>
          <w:rFonts w:ascii="Times New Roman" w:hAnsi="Times New Roman" w:cs="Times New Roman"/>
          <w:sz w:val="23"/>
          <w:szCs w:val="23"/>
        </w:rPr>
        <w:t>II-IV</w:t>
      </w:r>
    </w:p>
    <w:p w14:paraId="77ED6A9A" w14:textId="063E9D9A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owie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V-V</w:t>
      </w:r>
      <w:r>
        <w:rPr>
          <w:rFonts w:ascii="Times New Roman" w:hAnsi="Times New Roman" w:cs="Times New Roman"/>
          <w:sz w:val="23"/>
          <w:szCs w:val="23"/>
        </w:rPr>
        <w:t>I</w:t>
      </w:r>
    </w:p>
    <w:p w14:paraId="6A1F8416" w14:textId="77777777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uczniowie ze szkół podstawowych – kl. VII-V</w:t>
      </w:r>
      <w:r w:rsidRPr="001232DD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II </w:t>
      </w:r>
    </w:p>
    <w:p w14:paraId="561B40CB" w14:textId="77777777" w:rsidR="00321134" w:rsidRPr="00C870D5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uczniowie ze szkół ponadpodstawowych </w:t>
      </w:r>
    </w:p>
    <w:p w14:paraId="6E918ECC" w14:textId="77777777" w:rsidR="00321134" w:rsidRPr="001232DD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osoby dorosłe.</w:t>
      </w:r>
    </w:p>
    <w:p w14:paraId="61202D4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2A750E47" w14:textId="63D31C97" w:rsidR="00321134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 xml:space="preserve">LEKTURY DLA UCZESTNIKÓW KONKURSU W </w:t>
      </w:r>
      <w:r>
        <w:rPr>
          <w:rFonts w:ascii="Times New Roman" w:hAnsi="Times New Roman" w:cs="Times New Roman"/>
          <w:b/>
          <w:sz w:val="23"/>
          <w:szCs w:val="23"/>
        </w:rPr>
        <w:t xml:space="preserve">POSZCZEGÓLNYCH KATEGORIACH WIEKOWYCH (OBOWIĄZUJĄ </w:t>
      </w:r>
      <w:r w:rsidRPr="0042399E">
        <w:rPr>
          <w:rFonts w:ascii="Times New Roman" w:hAnsi="Times New Roman" w:cs="Times New Roman"/>
          <w:b/>
          <w:sz w:val="23"/>
          <w:szCs w:val="23"/>
        </w:rPr>
        <w:t>NA KAŻDYM SZCZEBLU KONKURSU</w:t>
      </w:r>
      <w:r>
        <w:rPr>
          <w:rFonts w:ascii="Times New Roman" w:hAnsi="Times New Roman" w:cs="Times New Roman"/>
          <w:b/>
          <w:sz w:val="23"/>
          <w:szCs w:val="23"/>
        </w:rPr>
        <w:t>)</w:t>
      </w:r>
      <w:r w:rsidRPr="0042399E">
        <w:rPr>
          <w:rFonts w:ascii="Times New Roman" w:hAnsi="Times New Roman" w:cs="Times New Roman"/>
          <w:b/>
          <w:sz w:val="23"/>
          <w:szCs w:val="23"/>
        </w:rPr>
        <w:t>:</w:t>
      </w:r>
    </w:p>
    <w:p w14:paraId="34FCB455" w14:textId="77777777" w:rsidR="0037416F" w:rsidRPr="0042399E" w:rsidRDefault="0037416F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</w:p>
    <w:p w14:paraId="5D9AA200" w14:textId="77777777" w:rsidR="0037416F" w:rsidRDefault="0037416F" w:rsidP="0037416F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Dla uczniów szkół podstawowych - kl. I-II.</w:t>
      </w:r>
    </w:p>
    <w:p w14:paraId="1045CBD2" w14:textId="77777777" w:rsidR="0037416F" w:rsidRDefault="0037416F" w:rsidP="003741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Janusz Mamelski, Żëcé dzecy </w:t>
      </w:r>
      <w:r>
        <w:rPr>
          <w:rFonts w:ascii="Times New Roman" w:hAnsi="Times New Roman" w:cs="Times New Roman"/>
          <w:sz w:val="23"/>
          <w:szCs w:val="23"/>
        </w:rPr>
        <w:t>(wiersze: Krótczé nóżczi, Dëchë, Pérotka, ZOO)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0A8E764" w14:textId="77777777" w:rsidR="0037416F" w:rsidRDefault="0037416F" w:rsidP="0037416F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Dla uczniów szkół podstawowych - kl. III-IV.</w:t>
      </w:r>
      <w:r>
        <w:rPr>
          <w:rFonts w:ascii="Times New Roman" w:hAnsi="Times New Roman" w:cs="Times New Roman"/>
          <w:b/>
          <w:sz w:val="23"/>
          <w:szCs w:val="23"/>
        </w:rPr>
        <w:br/>
        <w:t>J. Mamelski, Jantarowi skôrb</w:t>
      </w:r>
      <w:r>
        <w:rPr>
          <w:rFonts w:ascii="Times New Roman" w:hAnsi="Times New Roman" w:cs="Times New Roman"/>
          <w:sz w:val="23"/>
          <w:szCs w:val="23"/>
        </w:rPr>
        <w:t xml:space="preserve"> (legendy: Stolemë, Tamòwô Góra, Złoti mańtel ksãca Swiãtopôłka)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AC1D8B2" w14:textId="77777777" w:rsidR="0037416F" w:rsidRDefault="0037416F" w:rsidP="0037416F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Dla uczniów szkół podstawowych – kl. V-VI</w:t>
      </w:r>
    </w:p>
    <w:p w14:paraId="09A2F7B0" w14:textId="77777777" w:rsidR="0037416F" w:rsidRPr="00832144" w:rsidRDefault="0037416F" w:rsidP="0037416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J. Samp, Zaklęta stegna / Zaklãtô stegna, </w:t>
      </w:r>
      <w:r w:rsidRPr="00832144">
        <w:rPr>
          <w:rFonts w:ascii="Times New Roman" w:hAnsi="Times New Roman" w:cs="Times New Roman"/>
          <w:sz w:val="24"/>
          <w:szCs w:val="24"/>
        </w:rPr>
        <w:t>Gduńsk [2017],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144">
        <w:rPr>
          <w:rFonts w:ascii="Times New Roman" w:hAnsi="Times New Roman" w:cs="Times New Roman"/>
          <w:sz w:val="24"/>
          <w:szCs w:val="24"/>
        </w:rPr>
        <w:t>(Za co bòcón béł ùkôróny, Blëzniãta i jich zwierzãta, Zemsta krôsniãtów, Jak Mack królóm pòmôgôł)</w:t>
      </w:r>
    </w:p>
    <w:p w14:paraId="4C04D84E" w14:textId="77777777" w:rsidR="0037416F" w:rsidRDefault="0037416F" w:rsidP="0037416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0EAF91B" w14:textId="5D9EF4CC" w:rsidR="0037416F" w:rsidRDefault="0037416F" w:rsidP="0037416F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Dla uczniów szkół podstawowych – kl. VII-VIII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b/>
          <w:sz w:val="23"/>
          <w:szCs w:val="23"/>
        </w:rPr>
        <w:t>B. Bork, Lesôcczé pòwiôstczi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32144">
        <w:rPr>
          <w:rFonts w:ascii="Times New Roman" w:hAnsi="Times New Roman" w:cs="Times New Roman"/>
          <w:b/>
          <w:sz w:val="23"/>
          <w:szCs w:val="23"/>
        </w:rPr>
        <w:t>ë jiné dokôzë</w:t>
      </w:r>
      <w:r>
        <w:rPr>
          <w:rFonts w:ascii="Times New Roman" w:hAnsi="Times New Roman" w:cs="Times New Roman"/>
          <w:sz w:val="23"/>
          <w:szCs w:val="23"/>
        </w:rPr>
        <w:t>, Wejrowò 2002 (opowiadania: Blizë, Grzëbë, Kamienie, Mòdrôk, Mòrze, Piôsk, Spiéwë, Wid)</w:t>
      </w:r>
    </w:p>
    <w:p w14:paraId="362220BC" w14:textId="1F43212D" w:rsidR="0037416F" w:rsidRDefault="0037416F" w:rsidP="0037416F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016379AC" w14:textId="77777777" w:rsidR="0037416F" w:rsidRDefault="0037416F" w:rsidP="0037416F">
      <w:pPr>
        <w:pStyle w:val="Akapitzlist"/>
        <w:numPr>
          <w:ilvl w:val="0"/>
          <w:numId w:val="8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Dla uczniów szkół ponadgimnazjalnych.</w:t>
      </w:r>
    </w:p>
    <w:p w14:paraId="603F6E82" w14:textId="77777777" w:rsidR="0037416F" w:rsidRDefault="0037416F" w:rsidP="0037416F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J. Walkusz, Wiertle Bòżégò widu, </w:t>
      </w:r>
      <w:r w:rsidRPr="00832144">
        <w:rPr>
          <w:rFonts w:ascii="Times New Roman" w:hAnsi="Times New Roman" w:cs="Times New Roman"/>
          <w:sz w:val="24"/>
          <w:szCs w:val="24"/>
        </w:rPr>
        <w:t>Gdańsk-Chmielno 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 òbiegù wôrtnotów – s.24, Wiertle prôwdë ò se w widze decha - 28, Zanim zôrno chlebã sã stónie –s. 48, Płom rozlubionëch w kaszëbsczi mowie - 75, Zanim bãdze za późno - 88)</w:t>
      </w:r>
    </w:p>
    <w:p w14:paraId="4C53F38B" w14:textId="3E71DA25" w:rsidR="00D440F6" w:rsidRDefault="0037416F" w:rsidP="0037416F">
      <w:pPr>
        <w:suppressAutoHyphens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osób dorosłych.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S. Janke, Cësk, </w:t>
      </w:r>
      <w:r w:rsidRPr="00C5271A">
        <w:rPr>
          <w:rFonts w:ascii="Times New Roman" w:hAnsi="Times New Roman" w:cs="Times New Roman"/>
          <w:sz w:val="24"/>
          <w:szCs w:val="24"/>
        </w:rPr>
        <w:t>Gdańsk 2020</w:t>
      </w:r>
    </w:p>
    <w:p w14:paraId="30CA8167" w14:textId="77777777" w:rsidR="0037416F" w:rsidRPr="00D440F6" w:rsidRDefault="0037416F" w:rsidP="0037416F">
      <w:pPr>
        <w:suppressAutoHyphens/>
        <w:spacing w:after="0" w:line="360" w:lineRule="auto"/>
        <w:ind w:left="357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78EE5AA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CELE KONKURSU:</w:t>
      </w:r>
    </w:p>
    <w:p w14:paraId="500D75E9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Popularyzacja literatury i kultury kaszubskiej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F714C9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Rozbudzenie pasji czytania w języku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8948B6F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Podn</w:t>
      </w:r>
      <w:r>
        <w:rPr>
          <w:rFonts w:ascii="Times New Roman" w:hAnsi="Times New Roman" w:cs="Times New Roman"/>
          <w:sz w:val="23"/>
          <w:szCs w:val="23"/>
        </w:rPr>
        <w:t>oszenie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rangi języka kaszubskiego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5B5F2D8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kultury żywego słowa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0323A4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umiejętności posługiwania się językiem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1F2D8FC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sztuki interpretacji tekstu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C7B2CEB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Zacieśnienie współpracy między szkołami, bibliotekami, domami kultury i stowarzyszeniami promującymi kulturę kaszubską.</w:t>
      </w:r>
    </w:p>
    <w:p w14:paraId="6C76E01A" w14:textId="77777777" w:rsidR="00321134" w:rsidRPr="00550966" w:rsidRDefault="00321134" w:rsidP="00321134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7803025" w14:textId="77777777" w:rsidR="00321134" w:rsidRPr="008206B7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PRZEBIEG KONKURSU:</w:t>
      </w:r>
    </w:p>
    <w:p w14:paraId="7BC3C817" w14:textId="77777777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Eliminacje na szczeblu powiatowym, w których wyłonieni zostaną uczestnicy etapu finałowego konkursu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ED36C4">
        <w:rPr>
          <w:rFonts w:ascii="Times New Roman" w:hAnsi="Times New Roman" w:cs="Times New Roman"/>
          <w:sz w:val="23"/>
          <w:szCs w:val="23"/>
        </w:rPr>
        <w:t xml:space="preserve"> odbędą się w miejscach wyznaczonych przez koordynatorów konkursu. Do finału regionalnego zakwalifikują się po 3 osoby z każdego powiatu w każdej kategorii wiekowej.</w:t>
      </w:r>
    </w:p>
    <w:p w14:paraId="20E01397" w14:textId="77777777" w:rsidR="00321134" w:rsidRPr="00EE3479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3130C">
        <w:rPr>
          <w:rFonts w:ascii="Times New Roman" w:hAnsi="Times New Roman" w:cs="Times New Roman"/>
          <w:sz w:val="23"/>
          <w:szCs w:val="23"/>
        </w:rPr>
        <w:t xml:space="preserve">Koordynatorzy konkursu we własnym zakresie przygotowują </w:t>
      </w:r>
      <w:r>
        <w:rPr>
          <w:rFonts w:ascii="Times New Roman" w:hAnsi="Times New Roman" w:cs="Times New Roman"/>
          <w:sz w:val="23"/>
          <w:szCs w:val="23"/>
        </w:rPr>
        <w:t>materiały niezbędne</w:t>
      </w:r>
      <w:r>
        <w:rPr>
          <w:rFonts w:ascii="Times New Roman" w:hAnsi="Times New Roman" w:cs="Times New Roman"/>
          <w:sz w:val="23"/>
          <w:szCs w:val="23"/>
        </w:rPr>
        <w:br/>
        <w:t>do przeprowadzenia poszczególnych etapów</w:t>
      </w:r>
      <w:r w:rsidRPr="0013130C">
        <w:rPr>
          <w:rFonts w:ascii="Times New Roman" w:hAnsi="Times New Roman" w:cs="Times New Roman"/>
          <w:sz w:val="23"/>
          <w:szCs w:val="23"/>
        </w:rPr>
        <w:t xml:space="preserve"> konkursu w każdej kategorii wiekowej</w:t>
      </w:r>
      <w:r>
        <w:rPr>
          <w:rFonts w:ascii="Times New Roman" w:hAnsi="Times New Roman" w:cs="Times New Roman"/>
          <w:sz w:val="23"/>
          <w:szCs w:val="23"/>
        </w:rPr>
        <w:t xml:space="preserve"> (wg listy lektur zamieszczonej w niniejszym regulaminie).</w:t>
      </w:r>
    </w:p>
    <w:p w14:paraId="4F5C5DCC" w14:textId="77777777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Każdy z finalistów wylosuje tekst (będą to fragmenty z lektur podanych powyżej), który potem odczyta komisji.</w:t>
      </w:r>
    </w:p>
    <w:p w14:paraId="25874210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Decyzje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omisji konkursowych są ostateczne i nie podlegają weryfikacji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F2867">
        <w:rPr>
          <w:rFonts w:ascii="Times New Roman" w:hAnsi="Times New Roman" w:cs="Times New Roman"/>
          <w:sz w:val="23"/>
          <w:szCs w:val="23"/>
        </w:rPr>
        <w:t xml:space="preserve"> zaskarżeniu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br/>
        <w:t>i odwołaniu.</w:t>
      </w:r>
    </w:p>
    <w:p w14:paraId="50FE2951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Udział 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onkursie jest dobrowolny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183E988" w14:textId="77777777" w:rsidR="00321134" w:rsidRPr="001232DD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Każdy z uczestników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onkursu</w:t>
      </w:r>
      <w:r w:rsidRPr="001232DD">
        <w:rPr>
          <w:rFonts w:ascii="Times New Roman" w:hAnsi="Times New Roman" w:cs="Times New Roman"/>
          <w:sz w:val="23"/>
          <w:szCs w:val="23"/>
        </w:rPr>
        <w:t xml:space="preserve"> zobowiązany jest do czytelnego wypełnienia </w:t>
      </w:r>
      <w:r>
        <w:rPr>
          <w:rFonts w:ascii="Times New Roman" w:hAnsi="Times New Roman" w:cs="Times New Roman"/>
          <w:sz w:val="23"/>
          <w:szCs w:val="23"/>
        </w:rPr>
        <w:t xml:space="preserve">(drukowanymi literami) </w:t>
      </w:r>
      <w:r w:rsidRPr="001232DD">
        <w:rPr>
          <w:rFonts w:ascii="Times New Roman" w:hAnsi="Times New Roman" w:cs="Times New Roman"/>
          <w:sz w:val="23"/>
          <w:szCs w:val="23"/>
        </w:rPr>
        <w:t xml:space="preserve">i podpisania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arty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głoszeniowej. W przypadku niepełnoletniości uczestnika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232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artę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głoszeniową podpisuje rodzic lub opiekun prawny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CA2EFD4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11D787A9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TERMINARZ KONKURSU:</w:t>
      </w:r>
    </w:p>
    <w:p w14:paraId="147C2AC0" w14:textId="4EE157D9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1561F1">
        <w:rPr>
          <w:rFonts w:ascii="Times New Roman" w:hAnsi="Times New Roman" w:cs="Times New Roman"/>
          <w:b/>
          <w:sz w:val="23"/>
          <w:szCs w:val="23"/>
        </w:rPr>
        <w:t>6</w:t>
      </w:r>
      <w:r>
        <w:rPr>
          <w:rFonts w:ascii="Times New Roman" w:hAnsi="Times New Roman" w:cs="Times New Roman"/>
          <w:b/>
          <w:sz w:val="23"/>
          <w:szCs w:val="23"/>
        </w:rPr>
        <w:t xml:space="preserve"> grudnia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E6064">
        <w:rPr>
          <w:rFonts w:ascii="Times New Roman" w:hAnsi="Times New Roman" w:cs="Times New Roman"/>
          <w:b/>
          <w:sz w:val="23"/>
          <w:szCs w:val="23"/>
        </w:rPr>
        <w:t>2</w:t>
      </w:r>
      <w:r w:rsidR="001561F1">
        <w:rPr>
          <w:rFonts w:ascii="Times New Roman" w:hAnsi="Times New Roman" w:cs="Times New Roman"/>
          <w:b/>
          <w:sz w:val="23"/>
          <w:szCs w:val="23"/>
        </w:rPr>
        <w:t>2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wyłonienie zwycięzców </w:t>
      </w:r>
      <w:r w:rsidRPr="00ED36C4">
        <w:rPr>
          <w:rFonts w:ascii="Times New Roman" w:hAnsi="Times New Roman" w:cs="Times New Roman"/>
          <w:sz w:val="23"/>
          <w:szCs w:val="23"/>
        </w:rPr>
        <w:t xml:space="preserve"> konkursu na szczeblu powiatowym.</w:t>
      </w:r>
    </w:p>
    <w:p w14:paraId="7A80BEBE" w14:textId="26EB00E7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b/>
          <w:sz w:val="23"/>
          <w:szCs w:val="23"/>
        </w:rPr>
        <w:lastRenderedPageBreak/>
        <w:t xml:space="preserve">Do </w:t>
      </w:r>
      <w:r w:rsidR="001561F1">
        <w:rPr>
          <w:rFonts w:ascii="Times New Roman" w:hAnsi="Times New Roman" w:cs="Times New Roman"/>
          <w:b/>
          <w:sz w:val="23"/>
          <w:szCs w:val="23"/>
        </w:rPr>
        <w:t>7</w:t>
      </w:r>
      <w:r>
        <w:rPr>
          <w:rFonts w:ascii="Times New Roman" w:hAnsi="Times New Roman" w:cs="Times New Roman"/>
          <w:b/>
          <w:sz w:val="23"/>
          <w:szCs w:val="23"/>
        </w:rPr>
        <w:t xml:space="preserve"> grudnia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E6064">
        <w:rPr>
          <w:rFonts w:ascii="Times New Roman" w:hAnsi="Times New Roman" w:cs="Times New Roman"/>
          <w:b/>
          <w:sz w:val="23"/>
          <w:szCs w:val="23"/>
        </w:rPr>
        <w:t>2</w:t>
      </w:r>
      <w:r w:rsidR="001561F1">
        <w:rPr>
          <w:rFonts w:ascii="Times New Roman" w:hAnsi="Times New Roman" w:cs="Times New Roman"/>
          <w:b/>
          <w:sz w:val="23"/>
          <w:szCs w:val="23"/>
        </w:rPr>
        <w:t>2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D36C4">
        <w:rPr>
          <w:rFonts w:ascii="Times New Roman" w:hAnsi="Times New Roman" w:cs="Times New Roman"/>
          <w:sz w:val="23"/>
          <w:szCs w:val="23"/>
        </w:rPr>
        <w:t xml:space="preserve">przesłanie do </w:t>
      </w:r>
      <w:r>
        <w:rPr>
          <w:rFonts w:ascii="Times New Roman" w:hAnsi="Times New Roman" w:cs="Times New Roman"/>
          <w:sz w:val="23"/>
          <w:szCs w:val="23"/>
        </w:rPr>
        <w:t xml:space="preserve">Muzeum Piśmiennictwa i Muzyki Kaszubsko-Pomorskiej w Wejherowie </w:t>
      </w:r>
      <w:r w:rsidRPr="00ED36C4">
        <w:rPr>
          <w:rFonts w:ascii="Times New Roman" w:hAnsi="Times New Roman" w:cs="Times New Roman"/>
          <w:sz w:val="23"/>
          <w:szCs w:val="23"/>
        </w:rPr>
        <w:t>protokołów i kart zgłoszeniowych osób, które zakwalifikowały się do finału regionalnego.</w:t>
      </w:r>
    </w:p>
    <w:p w14:paraId="38228BAA" w14:textId="690BB7B9" w:rsidR="00321134" w:rsidRPr="00550966" w:rsidRDefault="001561F1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9</w:t>
      </w:r>
      <w:r w:rsidR="00321134" w:rsidRPr="00550966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>
        <w:rPr>
          <w:rFonts w:ascii="Times New Roman" w:hAnsi="Times New Roman" w:cs="Times New Roman"/>
          <w:b/>
          <w:sz w:val="23"/>
          <w:szCs w:val="23"/>
        </w:rPr>
        <w:t>2</w:t>
      </w:r>
      <w:r>
        <w:rPr>
          <w:rFonts w:ascii="Times New Roman" w:hAnsi="Times New Roman" w:cs="Times New Roman"/>
          <w:b/>
          <w:sz w:val="23"/>
          <w:szCs w:val="23"/>
        </w:rPr>
        <w:t>2</w:t>
      </w:r>
      <w:r w:rsidR="00321134" w:rsidRPr="00550966">
        <w:rPr>
          <w:rFonts w:ascii="Times New Roman" w:hAnsi="Times New Roman" w:cs="Times New Roman"/>
          <w:b/>
          <w:sz w:val="23"/>
          <w:szCs w:val="23"/>
        </w:rPr>
        <w:t xml:space="preserve"> r. w godz. 9.00-15.00</w:t>
      </w:r>
      <w:r w:rsidR="00321134" w:rsidRPr="00550966">
        <w:rPr>
          <w:rFonts w:ascii="Times New Roman" w:hAnsi="Times New Roman" w:cs="Times New Roman"/>
          <w:sz w:val="23"/>
          <w:szCs w:val="23"/>
        </w:rPr>
        <w:t xml:space="preserve"> – finał regionalny</w:t>
      </w:r>
      <w:r w:rsidR="00321134">
        <w:rPr>
          <w:rFonts w:ascii="Times New Roman" w:hAnsi="Times New Roman" w:cs="Times New Roman"/>
          <w:sz w:val="23"/>
          <w:szCs w:val="23"/>
        </w:rPr>
        <w:t xml:space="preserve"> </w:t>
      </w:r>
      <w:r w:rsidR="00321134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konkursu w Muzeum Piśmiennictwa i Muzyki Kaszubsko-Pomorskiej w Wejherowie.</w:t>
      </w:r>
    </w:p>
    <w:p w14:paraId="2054D05A" w14:textId="77777777" w:rsidR="00321134" w:rsidRPr="00550966" w:rsidRDefault="00321134" w:rsidP="006E6064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0C9CD22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POSTANOWIENIA KOŃCOWE:</w:t>
      </w:r>
    </w:p>
    <w:p w14:paraId="08CF7349" w14:textId="77777777" w:rsidR="00321134" w:rsidRPr="001232DD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Zwycięzc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1232DD">
        <w:rPr>
          <w:rFonts w:ascii="Times New Roman" w:hAnsi="Times New Roman" w:cs="Times New Roman"/>
          <w:sz w:val="23"/>
          <w:szCs w:val="23"/>
        </w:rPr>
        <w:t xml:space="preserve"> konkursu w </w:t>
      </w:r>
      <w:r>
        <w:rPr>
          <w:rFonts w:ascii="Times New Roman" w:hAnsi="Times New Roman" w:cs="Times New Roman"/>
          <w:sz w:val="23"/>
          <w:szCs w:val="23"/>
        </w:rPr>
        <w:t xml:space="preserve">poszczególnych kategoriach </w:t>
      </w:r>
      <w:r w:rsidRPr="001232DD">
        <w:rPr>
          <w:rFonts w:ascii="Times New Roman" w:hAnsi="Times New Roman" w:cs="Times New Roman"/>
          <w:sz w:val="23"/>
          <w:szCs w:val="23"/>
        </w:rPr>
        <w:t>otrzyma</w:t>
      </w:r>
      <w:r>
        <w:rPr>
          <w:rFonts w:ascii="Times New Roman" w:hAnsi="Times New Roman" w:cs="Times New Roman"/>
          <w:sz w:val="23"/>
          <w:szCs w:val="23"/>
        </w:rPr>
        <w:t>ją</w:t>
      </w:r>
      <w:r w:rsidRPr="001232DD">
        <w:rPr>
          <w:rFonts w:ascii="Times New Roman" w:hAnsi="Times New Roman" w:cs="Times New Roman"/>
          <w:sz w:val="23"/>
          <w:szCs w:val="23"/>
        </w:rPr>
        <w:t xml:space="preserve"> tytuł </w:t>
      </w:r>
      <w:r>
        <w:rPr>
          <w:rFonts w:ascii="Times New Roman" w:hAnsi="Times New Roman" w:cs="Times New Roman"/>
          <w:sz w:val="23"/>
          <w:szCs w:val="23"/>
        </w:rPr>
        <w:t>„Méster</w:t>
      </w:r>
      <w:r w:rsidRPr="00716DE3">
        <w:rPr>
          <w:rFonts w:ascii="Times New Roman" w:hAnsi="Times New Roman" w:cs="Times New Roman"/>
          <w:sz w:val="23"/>
          <w:szCs w:val="23"/>
        </w:rPr>
        <w:t xml:space="preserve"> Bëlnégò Czëtaniô</w:t>
      </w:r>
      <w:r>
        <w:rPr>
          <w:rFonts w:ascii="Times New Roman" w:hAnsi="Times New Roman" w:cs="Times New Roman"/>
          <w:sz w:val="23"/>
          <w:szCs w:val="23"/>
        </w:rPr>
        <w:t>” i nagrody rzeczowe.</w:t>
      </w:r>
    </w:p>
    <w:p w14:paraId="19867A95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Uczestnicy konkursu i ich opiekunowie na każdym etapie dojeżdżają do miejsca przeprowadzenia konkursu na własny koszt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7196F68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Zgodnie z art. 23, ust. 1, pkt 1 ustawy z dnia 29 sierpnia 1997 r. (Dz. U. z 1999 r. nr 133, poz. 883 z późn. zm.) uczestnik konkursu w momencie zgłoszenia wyraża zgodę na przetwarzanie swoich danych osobowych przez organizatorów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5D3DB5A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rejestrację konkursu przy pomocy środków audiowizualnych na wszystkich etapach</w:t>
      </w:r>
      <w:r>
        <w:rPr>
          <w:rFonts w:ascii="Times New Roman" w:hAnsi="Times New Roman" w:cs="Times New Roman"/>
          <w:sz w:val="23"/>
          <w:szCs w:val="23"/>
        </w:rPr>
        <w:t>. Tego typu rejestracja ma na celu m.in. archiwizację muzealną konkursu.</w:t>
      </w:r>
    </w:p>
    <w:p w14:paraId="2B92B4C2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upublicznienie wizerunku podczas relacji z przebiegu konkursu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62D3EA2" w14:textId="77777777" w:rsidR="0032113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Uczestnik konkursu wyraża zgodę na upublicznienie wizerunku podczas relacji </w:t>
      </w:r>
      <w:r>
        <w:rPr>
          <w:rFonts w:ascii="Times New Roman" w:hAnsi="Times New Roman" w:cs="Times New Roman"/>
          <w:sz w:val="23"/>
          <w:szCs w:val="23"/>
        </w:rPr>
        <w:t>z przebiegu konkursu w</w:t>
      </w:r>
      <w:r w:rsidRPr="00716DE3">
        <w:rPr>
          <w:rFonts w:ascii="Times New Roman" w:hAnsi="Times New Roman" w:cs="Times New Roman"/>
          <w:sz w:val="23"/>
          <w:szCs w:val="23"/>
        </w:rPr>
        <w:t xml:space="preserve"> mediach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0C8A39F" w14:textId="69875E10" w:rsidR="00321134" w:rsidRPr="006E606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Organizatorzy konkursu zastrzegają sobie prawo do zmiany regulaminu bez podania przyczyn</w:t>
      </w:r>
      <w:r>
        <w:rPr>
          <w:rFonts w:ascii="Times New Roman" w:hAnsi="Times New Roman" w:cs="Times New Roman"/>
          <w:sz w:val="23"/>
          <w:szCs w:val="23"/>
        </w:rPr>
        <w:t>y.</w:t>
      </w:r>
    </w:p>
    <w:p w14:paraId="093068F4" w14:textId="77777777" w:rsidR="006E6064" w:rsidRPr="002753EB" w:rsidRDefault="006E6064" w:rsidP="00E56F77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39CB47" w14:textId="77777777" w:rsidR="00321134" w:rsidRPr="009A029C" w:rsidRDefault="00321134" w:rsidP="00321134">
      <w:pPr>
        <w:pStyle w:val="Akapitzlist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>Załączniki:</w:t>
      </w:r>
      <w:r w:rsidRPr="009A029C">
        <w:rPr>
          <w:rFonts w:ascii="Times New Roman" w:hAnsi="Times New Roman" w:cs="Times New Roman"/>
          <w:sz w:val="23"/>
          <w:szCs w:val="23"/>
        </w:rPr>
        <w:t xml:space="preserve"> </w:t>
      </w:r>
      <w:r w:rsidRPr="00B817A3">
        <w:rPr>
          <w:rFonts w:ascii="Times New Roman" w:hAnsi="Times New Roman" w:cs="Times New Roman"/>
          <w:sz w:val="23"/>
          <w:szCs w:val="23"/>
        </w:rPr>
        <w:t>wzory protokołów z posiedzenia komisji konkursowych oraz wzory kart zgłoszeniowych uczestników w każdej kategorii wiekowej. Organizator nie dopuszcza zmian we wzorach stanowiących załączniki do niniejszego regulaminu.</w:t>
      </w:r>
    </w:p>
    <w:p w14:paraId="40382555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44FCF83F" w14:textId="77777777" w:rsidR="00321134" w:rsidRPr="001232DD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C0B68">
        <w:rPr>
          <w:rFonts w:ascii="Times New Roman" w:hAnsi="Times New Roman" w:cs="Times New Roman"/>
          <w:sz w:val="23"/>
          <w:szCs w:val="23"/>
        </w:rPr>
        <w:t>Główny organizator konkursu:</w:t>
      </w:r>
    </w:p>
    <w:p w14:paraId="37CC5A4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Muzeum Piśmiennictwa i Muzyki Kaszubsko-Pomorskiej w Wejherowie</w:t>
      </w:r>
    </w:p>
    <w:p w14:paraId="35AF79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84-200 Wejherowo, ul. Zamkowa 2a</w:t>
      </w:r>
    </w:p>
    <w:p w14:paraId="27E2A545" w14:textId="77777777" w:rsidR="00321134" w:rsidRPr="00CA15D6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A15D6">
        <w:rPr>
          <w:rFonts w:ascii="Times New Roman" w:hAnsi="Times New Roman" w:cs="Times New Roman"/>
          <w:sz w:val="23"/>
          <w:szCs w:val="23"/>
        </w:rPr>
        <w:t>tel. 58 736 18 21, fax 58 672 29 56 w. 13</w:t>
      </w:r>
    </w:p>
    <w:p w14:paraId="3CEB125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41647E">
        <w:rPr>
          <w:rFonts w:ascii="Times New Roman" w:hAnsi="Times New Roman" w:cs="Times New Roman"/>
          <w:sz w:val="23"/>
          <w:szCs w:val="23"/>
          <w:lang w:val="en-US"/>
        </w:rPr>
        <w:t xml:space="preserve">e-mail: </w:t>
      </w:r>
      <w:hyperlink r:id="rId13" w:history="1">
        <w:r w:rsidRPr="00765F29">
          <w:rPr>
            <w:rStyle w:val="Hipercze"/>
            <w:rFonts w:ascii="Times New Roman" w:hAnsi="Times New Roman" w:cs="Times New Roman"/>
            <w:sz w:val="23"/>
            <w:szCs w:val="23"/>
            <w:lang w:val="en-US"/>
          </w:rPr>
          <w:t>sekretariat@muzeum.wejherowo.pl</w:t>
        </w:r>
      </w:hyperlink>
    </w:p>
    <w:p w14:paraId="212AAD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14:paraId="7D5C6AC5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9C2070">
        <w:rPr>
          <w:rFonts w:ascii="Times New Roman" w:hAnsi="Times New Roman" w:cs="Times New Roman"/>
          <w:b/>
        </w:rPr>
        <w:t>Koordynator finału regionalnego konkursu:</w:t>
      </w:r>
    </w:p>
    <w:p w14:paraId="4928A9D1" w14:textId="3320791F" w:rsidR="00D95B21" w:rsidRPr="00333D32" w:rsidRDefault="00321134" w:rsidP="00333D32">
      <w:pPr>
        <w:pStyle w:val="Bezodstpw"/>
        <w:spacing w:line="360" w:lineRule="auto"/>
        <w:rPr>
          <w:rFonts w:ascii="Times New Roman" w:hAnsi="Times New Roman" w:cs="Times New Roman"/>
        </w:rPr>
      </w:pPr>
      <w:r w:rsidRPr="009C2070">
        <w:rPr>
          <w:rFonts w:ascii="Times New Roman" w:hAnsi="Times New Roman" w:cs="Times New Roman"/>
        </w:rPr>
        <w:t>Dariusz Majkowski</w:t>
      </w:r>
      <w:r>
        <w:rPr>
          <w:rFonts w:ascii="Times New Roman" w:hAnsi="Times New Roman" w:cs="Times New Roman"/>
        </w:rPr>
        <w:t xml:space="preserve"> (w razie pytań związanych z konkursem prosimy o kontakt: </w:t>
      </w:r>
      <w:r w:rsidRPr="009C2070">
        <w:rPr>
          <w:rFonts w:ascii="Times New Roman" w:hAnsi="Times New Roman" w:cs="Times New Roman"/>
        </w:rPr>
        <w:t>tel. 609 763</w:t>
      </w:r>
      <w:r>
        <w:rPr>
          <w:rFonts w:ascii="Times New Roman" w:hAnsi="Times New Roman" w:cs="Times New Roman"/>
        </w:rPr>
        <w:t> </w:t>
      </w:r>
      <w:r w:rsidRPr="009C2070">
        <w:rPr>
          <w:rFonts w:ascii="Times New Roman" w:hAnsi="Times New Roman" w:cs="Times New Roman"/>
        </w:rPr>
        <w:t>757</w:t>
      </w:r>
      <w:r>
        <w:rPr>
          <w:rFonts w:ascii="Times New Roman" w:hAnsi="Times New Roman" w:cs="Times New Roman"/>
        </w:rPr>
        <w:t xml:space="preserve">, mail: </w:t>
      </w:r>
      <w:hyperlink r:id="rId14" w:history="1">
        <w:r w:rsidR="00333D32" w:rsidRPr="006C55BF">
          <w:rPr>
            <w:rStyle w:val="Hipercze"/>
            <w:rFonts w:ascii="Times New Roman" w:hAnsi="Times New Roman" w:cs="Times New Roman"/>
          </w:rPr>
          <w:t>dlp@muzeum.wejherowo.pl</w:t>
        </w:r>
      </w:hyperlink>
      <w:r w:rsidRPr="00550966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</w:p>
    <w:sectPr w:rsidR="00D95B21" w:rsidRPr="0033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824"/>
    <w:multiLevelType w:val="hybridMultilevel"/>
    <w:tmpl w:val="4ABC627C"/>
    <w:lvl w:ilvl="0" w:tplc="BF8AC9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E2822"/>
    <w:multiLevelType w:val="hybridMultilevel"/>
    <w:tmpl w:val="CD5021EA"/>
    <w:lvl w:ilvl="0" w:tplc="95101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43F"/>
    <w:multiLevelType w:val="hybridMultilevel"/>
    <w:tmpl w:val="38D2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60C7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49428">
    <w:abstractNumId w:val="1"/>
  </w:num>
  <w:num w:numId="2" w16cid:durableId="417406809">
    <w:abstractNumId w:val="6"/>
  </w:num>
  <w:num w:numId="3" w16cid:durableId="1600604764">
    <w:abstractNumId w:val="4"/>
  </w:num>
  <w:num w:numId="4" w16cid:durableId="1727218067">
    <w:abstractNumId w:val="7"/>
  </w:num>
  <w:num w:numId="5" w16cid:durableId="1802650770">
    <w:abstractNumId w:val="2"/>
  </w:num>
  <w:num w:numId="6" w16cid:durableId="1781340754">
    <w:abstractNumId w:val="3"/>
  </w:num>
  <w:num w:numId="7" w16cid:durableId="1509639404">
    <w:abstractNumId w:val="0"/>
  </w:num>
  <w:num w:numId="8" w16cid:durableId="2085296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4C"/>
    <w:rsid w:val="00005AE0"/>
    <w:rsid w:val="00013D2D"/>
    <w:rsid w:val="00035C8C"/>
    <w:rsid w:val="0007134C"/>
    <w:rsid w:val="001561F1"/>
    <w:rsid w:val="00163383"/>
    <w:rsid w:val="001767FB"/>
    <w:rsid w:val="002D5ED2"/>
    <w:rsid w:val="00321134"/>
    <w:rsid w:val="00333D32"/>
    <w:rsid w:val="0034566A"/>
    <w:rsid w:val="0037416F"/>
    <w:rsid w:val="003E4185"/>
    <w:rsid w:val="00520447"/>
    <w:rsid w:val="005D51B3"/>
    <w:rsid w:val="005F4A39"/>
    <w:rsid w:val="00655142"/>
    <w:rsid w:val="00660B6F"/>
    <w:rsid w:val="006E6064"/>
    <w:rsid w:val="00733283"/>
    <w:rsid w:val="007441F3"/>
    <w:rsid w:val="007939E7"/>
    <w:rsid w:val="00794232"/>
    <w:rsid w:val="007A71D2"/>
    <w:rsid w:val="00814A68"/>
    <w:rsid w:val="00994FC1"/>
    <w:rsid w:val="00A20287"/>
    <w:rsid w:val="00A323D3"/>
    <w:rsid w:val="00A81024"/>
    <w:rsid w:val="00AF0008"/>
    <w:rsid w:val="00B23248"/>
    <w:rsid w:val="00B37170"/>
    <w:rsid w:val="00D440F6"/>
    <w:rsid w:val="00D95B21"/>
    <w:rsid w:val="00E41A03"/>
    <w:rsid w:val="00E56F77"/>
    <w:rsid w:val="00FC6A80"/>
    <w:rsid w:val="00F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585B"/>
  <w15:chartTrackingRefBased/>
  <w15:docId w15:val="{2C671AAB-65C5-4015-9977-DF4FDD72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13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56F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56F77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56F77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134"/>
    <w:pPr>
      <w:ind w:left="720"/>
      <w:contextualSpacing/>
    </w:pPr>
  </w:style>
  <w:style w:type="paragraph" w:styleId="Bezodstpw">
    <w:name w:val="No Spacing"/>
    <w:uiPriority w:val="1"/>
    <w:qFormat/>
    <w:rsid w:val="003211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113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56F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56F77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E56F77"/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6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66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35C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wina@wp.pl" TargetMode="External"/><Relationship Id="rId13" Type="http://schemas.openxmlformats.org/officeDocument/2006/relationships/hyperlink" Target="mailto:sekretariat@muzeum.wejhero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na.kosiedowska@op.pl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ekretariat@sp2.slupsk.pl" TargetMode="External"/><Relationship Id="rId11" Type="http://schemas.openxmlformats.org/officeDocument/2006/relationships/hyperlink" Target="mailto:edukacja@muzeumpuck.pl" TargetMode="External"/><Relationship Id="rId5" Type="http://schemas.openxmlformats.org/officeDocument/2006/relationships/hyperlink" Target="mailto:anej13@wp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wentar@poczta.o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.glincz@wp.pl" TargetMode="External"/><Relationship Id="rId14" Type="http://schemas.openxmlformats.org/officeDocument/2006/relationships/hyperlink" Target="mailto:dlp@muzeum.wejher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Darek Majkowsczi</cp:lastModifiedBy>
  <cp:revision>6</cp:revision>
  <dcterms:created xsi:type="dcterms:W3CDTF">2022-09-07T06:49:00Z</dcterms:created>
  <dcterms:modified xsi:type="dcterms:W3CDTF">2022-09-29T09:09:00Z</dcterms:modified>
</cp:coreProperties>
</file>