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35" w:rsidRPr="00050CA4" w:rsidRDefault="00681735" w:rsidP="00050CA4">
      <w:pPr>
        <w:jc w:val="center"/>
        <w:rPr>
          <w:b/>
          <w:sz w:val="28"/>
        </w:rPr>
      </w:pPr>
      <w:r w:rsidRPr="00050CA4">
        <w:rPr>
          <w:b/>
          <w:sz w:val="28"/>
        </w:rPr>
        <w:t>REGULAMIN KONKURSU CHEMICZNEGO „ CHEMIA WOKÓŁ NAS”</w:t>
      </w:r>
    </w:p>
    <w:p w:rsidR="00050CA4" w:rsidRDefault="00050CA4" w:rsidP="00681735"/>
    <w:p w:rsidR="00681735" w:rsidRDefault="00681735" w:rsidP="00681735">
      <w:r>
        <w:t>Inicjatorem, pomysłodawcą i organizatorem konkursu jest Szkoła Podstawowa w Leśnicach.</w:t>
      </w:r>
    </w:p>
    <w:p w:rsidR="00681735" w:rsidRDefault="00681735" w:rsidP="00050CA4">
      <w:pPr>
        <w:jc w:val="center"/>
      </w:pPr>
      <w:r>
        <w:t>§ 1</w:t>
      </w:r>
    </w:p>
    <w:p w:rsidR="00681735" w:rsidRDefault="00681735" w:rsidP="00681735">
      <w:r>
        <w:t>Cele konkursu :</w:t>
      </w:r>
    </w:p>
    <w:p w:rsidR="00681735" w:rsidRDefault="00681735" w:rsidP="00681735">
      <w:pPr>
        <w:pStyle w:val="Akapitzlist"/>
        <w:numPr>
          <w:ilvl w:val="0"/>
          <w:numId w:val="1"/>
        </w:numPr>
      </w:pPr>
      <w:r>
        <w:t>rozwijanie zainteresowań młodzieży obszarem chemii życia codziennego</w:t>
      </w:r>
    </w:p>
    <w:p w:rsidR="00681735" w:rsidRDefault="00681735" w:rsidP="00681735">
      <w:pPr>
        <w:pStyle w:val="Akapitzlist"/>
        <w:numPr>
          <w:ilvl w:val="0"/>
          <w:numId w:val="1"/>
        </w:numPr>
      </w:pPr>
      <w:r>
        <w:t xml:space="preserve"> kreowanie postaw proekologicznych</w:t>
      </w:r>
    </w:p>
    <w:p w:rsidR="00681735" w:rsidRDefault="00681735" w:rsidP="00681735">
      <w:pPr>
        <w:pStyle w:val="Akapitzlist"/>
        <w:numPr>
          <w:ilvl w:val="0"/>
          <w:numId w:val="1"/>
        </w:numPr>
      </w:pPr>
      <w:r>
        <w:t xml:space="preserve"> integracja młodzieży o podobnych zainteresowaniach</w:t>
      </w:r>
    </w:p>
    <w:p w:rsidR="00681735" w:rsidRDefault="00681735" w:rsidP="00050CA4">
      <w:pPr>
        <w:jc w:val="center"/>
      </w:pPr>
      <w:r>
        <w:t>§ 2</w:t>
      </w:r>
    </w:p>
    <w:p w:rsidR="00681735" w:rsidRDefault="00681735" w:rsidP="00681735">
      <w:r>
        <w:t>Uczestnictwo w konkursie:</w:t>
      </w:r>
    </w:p>
    <w:p w:rsidR="00681735" w:rsidRDefault="00681735" w:rsidP="00681735">
      <w:r>
        <w:t>Konkurs „Chemia wokół nas” przeznaczony jest dla uczniów klas VIII Szkoły Podstawowej w Redkowicach</w:t>
      </w:r>
    </w:p>
    <w:p w:rsidR="00681735" w:rsidRDefault="00681735" w:rsidP="00681735"/>
    <w:p w:rsidR="00681735" w:rsidRDefault="00681735" w:rsidP="00050CA4">
      <w:pPr>
        <w:jc w:val="center"/>
      </w:pPr>
      <w:r>
        <w:t>§ 3</w:t>
      </w:r>
    </w:p>
    <w:p w:rsidR="00681735" w:rsidRDefault="00681735" w:rsidP="00681735">
      <w:r>
        <w:t>Przebieg konkursu:</w:t>
      </w:r>
    </w:p>
    <w:p w:rsidR="00681735" w:rsidRDefault="00681735" w:rsidP="00681735">
      <w:r>
        <w:t>Konkurs składa się z 2 etapów szkolnych - przeprowadzonych w macierzystej szkole.</w:t>
      </w:r>
    </w:p>
    <w:p w:rsidR="00681735" w:rsidRDefault="00681735" w:rsidP="00681735">
      <w:pPr>
        <w:pStyle w:val="Akapitzlist"/>
        <w:numPr>
          <w:ilvl w:val="0"/>
          <w:numId w:val="2"/>
        </w:numPr>
      </w:pPr>
      <w:r>
        <w:t xml:space="preserve"> W etapie I – szkolnym, może wziąć udział każdy uczeń, który zgłosi nauczycielowi chęć</w:t>
      </w:r>
    </w:p>
    <w:p w:rsidR="00681735" w:rsidRDefault="00681735" w:rsidP="00681735">
      <w:r>
        <w:t>przystąpienia do konkursu.</w:t>
      </w:r>
    </w:p>
    <w:p w:rsidR="00681735" w:rsidRDefault="00681735" w:rsidP="00681735">
      <w:r>
        <w:t>1.2.  Zadaniem etapu szkolnego jest przygotowywane doświadczenia chemicznego i zaprezentowanie go w formie filmu do 12 kwietnia 2022 r.</w:t>
      </w:r>
    </w:p>
    <w:p w:rsidR="00681735" w:rsidRDefault="00681735" w:rsidP="00681735">
      <w:r>
        <w:t>1.3.  Komisja szkolna w wyniku eliminacji wyłania maksymalnie pięciu uczniów, którzy przechodzą do II etapu konkursu.</w:t>
      </w:r>
    </w:p>
    <w:p w:rsidR="00681735" w:rsidRDefault="00681735" w:rsidP="00681735">
      <w:r>
        <w:t>1.4.  Przewodniczący komisji szkolnej informuje uczniów zakwalifikowanych do II etapu drogą elektroniczną lub osobiście do 17 kwietnia.</w:t>
      </w:r>
    </w:p>
    <w:p w:rsidR="00050CA4" w:rsidRDefault="00050CA4" w:rsidP="00681735"/>
    <w:p w:rsidR="00681735" w:rsidRDefault="00681735" w:rsidP="00681735">
      <w:r>
        <w:t>2.  Etap II</w:t>
      </w:r>
      <w:r w:rsidR="00050CA4">
        <w:t>- finałowy</w:t>
      </w:r>
      <w:r>
        <w:t xml:space="preserve"> odbywa się w Szkole Podstawowej w Redkowicach</w:t>
      </w:r>
      <w:r w:rsidR="00050CA4">
        <w:t xml:space="preserve"> w dniu </w:t>
      </w:r>
      <w:r w:rsidR="00B03662">
        <w:t>28.04.2022 r.</w:t>
      </w:r>
      <w:bookmarkStart w:id="0" w:name="_GoBack"/>
      <w:bookmarkEnd w:id="0"/>
    </w:p>
    <w:p w:rsidR="00681735" w:rsidRDefault="00681735" w:rsidP="00681735">
      <w:r>
        <w:t xml:space="preserve">2.1.  Etap II oceniany jest przez </w:t>
      </w:r>
      <w:r w:rsidR="00050CA4">
        <w:t>2</w:t>
      </w:r>
      <w:r>
        <w:t xml:space="preserve"> osobową komisję, której przewodniczącym jest nauczyciel chemii w w/w placówce.</w:t>
      </w:r>
    </w:p>
    <w:p w:rsidR="00681735" w:rsidRDefault="00681735" w:rsidP="00681735">
      <w:r>
        <w:t xml:space="preserve">2.2.  W etapie II </w:t>
      </w:r>
      <w:r w:rsidR="00FE7682">
        <w:t>–</w:t>
      </w:r>
      <w:r>
        <w:t xml:space="preserve"> </w:t>
      </w:r>
      <w:r w:rsidR="00FE7682">
        <w:t xml:space="preserve">wyłonieni </w:t>
      </w:r>
      <w:r>
        <w:t xml:space="preserve">uczestnicy </w:t>
      </w:r>
      <w:r w:rsidR="00FE7682">
        <w:t>przedkładają opis doświadczenia, przeprowadzają ponownie doświadczenie w szkole przed komisją oraz odpowiadają na pytania dotyczące wykonanego doświadczenia.</w:t>
      </w:r>
    </w:p>
    <w:p w:rsidR="00681735" w:rsidRDefault="00FE7682" w:rsidP="00FE7682">
      <w:r>
        <w:t xml:space="preserve">2.3. W wyniku eliminacji przyznane będą punkty. </w:t>
      </w:r>
    </w:p>
    <w:p w:rsidR="00681735" w:rsidRDefault="00050CA4" w:rsidP="00050CA4">
      <w:r>
        <w:t xml:space="preserve">2.4. </w:t>
      </w:r>
      <w:r w:rsidR="00681735">
        <w:t xml:space="preserve"> Ostateczna liczba punktów zdobyta przez uczestników ścisł</w:t>
      </w:r>
      <w:r>
        <w:t xml:space="preserve">ego finału stanowi sumę punktów </w:t>
      </w:r>
      <w:r w:rsidR="00681735">
        <w:t>z częś</w:t>
      </w:r>
      <w:r>
        <w:t>ci pierwszej</w:t>
      </w:r>
      <w:r w:rsidR="006B0638">
        <w:t xml:space="preserve">   </w:t>
      </w:r>
      <w:r>
        <w:t xml:space="preserve"> i drugiej etapu.</w:t>
      </w:r>
    </w:p>
    <w:p w:rsidR="00681735" w:rsidRDefault="00050CA4" w:rsidP="00681735">
      <w:r>
        <w:t xml:space="preserve">2.5. </w:t>
      </w:r>
      <w:r w:rsidR="00681735">
        <w:t xml:space="preserve"> Laureaci w zależności od liczby zdobytych punktów zajmują miejsca I, II, III.</w:t>
      </w:r>
    </w:p>
    <w:p w:rsidR="00050CA4" w:rsidRDefault="00050CA4" w:rsidP="00681735"/>
    <w:p w:rsidR="00050CA4" w:rsidRDefault="00050CA4" w:rsidP="00050CA4">
      <w:pPr>
        <w:jc w:val="center"/>
      </w:pPr>
      <w:r>
        <w:lastRenderedPageBreak/>
        <w:t>§ 4</w:t>
      </w:r>
    </w:p>
    <w:p w:rsidR="00050CA4" w:rsidRDefault="00050CA4" w:rsidP="00681735"/>
    <w:p w:rsidR="00681735" w:rsidRDefault="00681735" w:rsidP="00681735">
      <w:r>
        <w:t>Zakres tematyczny konkursu:</w:t>
      </w:r>
    </w:p>
    <w:p w:rsidR="00681735" w:rsidRDefault="00050CA4" w:rsidP="00681735">
      <w:r>
        <w:t>Doświadczenia</w:t>
      </w:r>
      <w:r w:rsidR="00681735">
        <w:t xml:space="preserve"> konkursowe </w:t>
      </w:r>
      <w:r>
        <w:t xml:space="preserve">winny obejmować jedno z </w:t>
      </w:r>
      <w:r w:rsidR="00681735">
        <w:t xml:space="preserve"> następując</w:t>
      </w:r>
      <w:r>
        <w:t>ych zagadnień</w:t>
      </w:r>
      <w:r w:rsidR="00681735">
        <w:t>:</w:t>
      </w:r>
    </w:p>
    <w:p w:rsidR="00681735" w:rsidRDefault="00681735" w:rsidP="00050CA4">
      <w:pPr>
        <w:pStyle w:val="Akapitzlist"/>
        <w:numPr>
          <w:ilvl w:val="0"/>
          <w:numId w:val="3"/>
        </w:numPr>
      </w:pPr>
      <w:r>
        <w:t>metale powszechnego użytku,</w:t>
      </w:r>
    </w:p>
    <w:p w:rsidR="00681735" w:rsidRDefault="00681735" w:rsidP="00050CA4">
      <w:pPr>
        <w:pStyle w:val="Akapitzlist"/>
        <w:numPr>
          <w:ilvl w:val="0"/>
          <w:numId w:val="3"/>
        </w:numPr>
      </w:pPr>
      <w:r>
        <w:t>chemia w rolnictwie ( nawozy, pestycydy),</w:t>
      </w:r>
    </w:p>
    <w:p w:rsidR="00681735" w:rsidRDefault="00681735" w:rsidP="00050CA4">
      <w:pPr>
        <w:pStyle w:val="Akapitzlist"/>
        <w:numPr>
          <w:ilvl w:val="0"/>
          <w:numId w:val="3"/>
        </w:numPr>
      </w:pPr>
      <w:r>
        <w:t>chemia w żywności wraz z podstawami zasad żywienia,</w:t>
      </w:r>
    </w:p>
    <w:p w:rsidR="00681735" w:rsidRDefault="00681735" w:rsidP="00050CA4">
      <w:pPr>
        <w:pStyle w:val="Akapitzlist"/>
        <w:numPr>
          <w:ilvl w:val="0"/>
          <w:numId w:val="3"/>
        </w:numPr>
      </w:pPr>
      <w:r>
        <w:t>chemia w farmacji,</w:t>
      </w:r>
    </w:p>
    <w:p w:rsidR="00681735" w:rsidRDefault="00681735" w:rsidP="00050CA4">
      <w:pPr>
        <w:pStyle w:val="Akapitzlist"/>
        <w:numPr>
          <w:ilvl w:val="0"/>
          <w:numId w:val="3"/>
        </w:numPr>
      </w:pPr>
      <w:r>
        <w:t>minerały,</w:t>
      </w:r>
    </w:p>
    <w:p w:rsidR="00681735" w:rsidRDefault="00681735" w:rsidP="00050CA4">
      <w:pPr>
        <w:pStyle w:val="Akapitzlist"/>
        <w:numPr>
          <w:ilvl w:val="0"/>
          <w:numId w:val="3"/>
        </w:numPr>
      </w:pPr>
      <w:r>
        <w:t>włókna naturalne,</w:t>
      </w:r>
    </w:p>
    <w:p w:rsidR="00681735" w:rsidRDefault="00681735" w:rsidP="00050CA4">
      <w:pPr>
        <w:pStyle w:val="Akapitzlist"/>
        <w:numPr>
          <w:ilvl w:val="0"/>
          <w:numId w:val="3"/>
        </w:numPr>
      </w:pPr>
      <w:r>
        <w:t>tworzywa sztuczne,</w:t>
      </w:r>
    </w:p>
    <w:p w:rsidR="00681735" w:rsidRDefault="00681735" w:rsidP="00050CA4">
      <w:pPr>
        <w:pStyle w:val="Akapitzlist"/>
        <w:numPr>
          <w:ilvl w:val="0"/>
          <w:numId w:val="3"/>
        </w:numPr>
      </w:pPr>
      <w:r>
        <w:t>chemia w kosmetologii,</w:t>
      </w:r>
    </w:p>
    <w:p w:rsidR="00681735" w:rsidRDefault="00050CA4" w:rsidP="00050CA4">
      <w:pPr>
        <w:pStyle w:val="Akapitzlist"/>
        <w:numPr>
          <w:ilvl w:val="0"/>
          <w:numId w:val="3"/>
        </w:numPr>
      </w:pPr>
      <w:r>
        <w:t>chemia a ochrona środowiska</w:t>
      </w:r>
    </w:p>
    <w:p w:rsidR="00681735" w:rsidRDefault="00681735" w:rsidP="00050CA4">
      <w:pPr>
        <w:jc w:val="center"/>
      </w:pPr>
      <w:r>
        <w:t>§ 5</w:t>
      </w:r>
    </w:p>
    <w:p w:rsidR="00050CA4" w:rsidRDefault="00050CA4" w:rsidP="00681735"/>
    <w:p w:rsidR="00D5262F" w:rsidRDefault="00050CA4" w:rsidP="00681735">
      <w:r>
        <w:t>T</w:t>
      </w:r>
      <w:r w:rsidR="00681735">
        <w:t xml:space="preserve">ermin imiennego zgłoszenia uczestników upływa </w:t>
      </w:r>
      <w:r>
        <w:t>6 kwietnia 2022 roku</w:t>
      </w:r>
    </w:p>
    <w:p w:rsidR="00D5262F" w:rsidRDefault="00D5262F" w:rsidP="00D5262F">
      <w:pPr>
        <w:jc w:val="center"/>
      </w:pPr>
      <w:r>
        <w:t>§ 6</w:t>
      </w:r>
    </w:p>
    <w:p w:rsidR="00D5262F" w:rsidRDefault="00D5262F" w:rsidP="00681735"/>
    <w:p w:rsidR="00681735" w:rsidRDefault="00050CA4" w:rsidP="00681735">
      <w:r>
        <w:t xml:space="preserve"> </w:t>
      </w:r>
      <w:r w:rsidR="00D5262F">
        <w:t>F</w:t>
      </w:r>
      <w:r>
        <w:t xml:space="preserve">ilmy </w:t>
      </w:r>
      <w:r w:rsidR="00D5262F">
        <w:t xml:space="preserve">z przeprowadzonymi doświadczeniami proszę </w:t>
      </w:r>
      <w:r>
        <w:t xml:space="preserve">nadsyłać na adres </w:t>
      </w:r>
      <w:hyperlink r:id="rId9" w:history="1">
        <w:r w:rsidR="00D5262F" w:rsidRPr="004B0A2C">
          <w:rPr>
            <w:rStyle w:val="Hipercze"/>
          </w:rPr>
          <w:t>wisniewskaanna80@gmail.com</w:t>
        </w:r>
      </w:hyperlink>
    </w:p>
    <w:p w:rsidR="00D5262F" w:rsidRDefault="00D5262F" w:rsidP="00681735"/>
    <w:p w:rsidR="00D5262F" w:rsidRDefault="00D5262F" w:rsidP="00681735"/>
    <w:p w:rsidR="00D5262F" w:rsidRDefault="00D5262F" w:rsidP="00681735"/>
    <w:p w:rsidR="00D5262F" w:rsidRDefault="00D5262F" w:rsidP="00681735"/>
    <w:p w:rsidR="00D5262F" w:rsidRDefault="00D5262F" w:rsidP="00681735"/>
    <w:p w:rsidR="00D5262F" w:rsidRDefault="00D5262F" w:rsidP="00681735"/>
    <w:p w:rsidR="00D5262F" w:rsidRDefault="00D5262F" w:rsidP="00681735"/>
    <w:p w:rsidR="00D5262F" w:rsidRDefault="00D5262F" w:rsidP="00681735"/>
    <w:p w:rsidR="00D5262F" w:rsidRDefault="00D5262F" w:rsidP="00681735"/>
    <w:p w:rsidR="00D5262F" w:rsidRDefault="00D5262F" w:rsidP="00681735"/>
    <w:p w:rsidR="00D5262F" w:rsidRDefault="00D5262F" w:rsidP="00681735"/>
    <w:p w:rsidR="00D5262F" w:rsidRDefault="00D5262F" w:rsidP="00681735"/>
    <w:p w:rsidR="00D5262F" w:rsidRDefault="00D5262F" w:rsidP="00681735"/>
    <w:p w:rsidR="00D5262F" w:rsidRDefault="00D5262F" w:rsidP="00681735"/>
    <w:p w:rsidR="00D5262F" w:rsidRDefault="00D5262F" w:rsidP="00681735"/>
    <w:p w:rsidR="00D5262F" w:rsidRPr="00D5262F" w:rsidRDefault="00D5262F" w:rsidP="00681735">
      <w:pPr>
        <w:rPr>
          <w:sz w:val="28"/>
        </w:rPr>
      </w:pPr>
      <w:r w:rsidRPr="00D5262F">
        <w:rPr>
          <w:sz w:val="28"/>
        </w:rPr>
        <w:t>Lista osób zgłoszonych do konkursu: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4252"/>
        <w:gridCol w:w="5820"/>
      </w:tblGrid>
      <w:tr w:rsidR="00D5262F" w:rsidRPr="00D5262F" w:rsidTr="00D5262F">
        <w:tc>
          <w:tcPr>
            <w:tcW w:w="534" w:type="dxa"/>
          </w:tcPr>
          <w:p w:rsidR="00D5262F" w:rsidRPr="00D5262F" w:rsidRDefault="00D5262F" w:rsidP="00681735">
            <w:pPr>
              <w:rPr>
                <w:sz w:val="28"/>
              </w:rPr>
            </w:pPr>
            <w:r w:rsidRPr="00D5262F">
              <w:rPr>
                <w:sz w:val="28"/>
              </w:rPr>
              <w:t>l.p.</w:t>
            </w:r>
          </w:p>
        </w:tc>
        <w:tc>
          <w:tcPr>
            <w:tcW w:w="4252" w:type="dxa"/>
          </w:tcPr>
          <w:p w:rsidR="00D5262F" w:rsidRPr="00D5262F" w:rsidRDefault="00D5262F" w:rsidP="00681735">
            <w:pPr>
              <w:rPr>
                <w:sz w:val="28"/>
              </w:rPr>
            </w:pPr>
            <w:r w:rsidRPr="00D5262F">
              <w:rPr>
                <w:sz w:val="28"/>
              </w:rPr>
              <w:t>Imię i nazwisko ucznia</w:t>
            </w:r>
          </w:p>
        </w:tc>
        <w:tc>
          <w:tcPr>
            <w:tcW w:w="5820" w:type="dxa"/>
          </w:tcPr>
          <w:p w:rsidR="00D5262F" w:rsidRPr="00D5262F" w:rsidRDefault="00D5262F" w:rsidP="00681735">
            <w:pPr>
              <w:rPr>
                <w:sz w:val="28"/>
              </w:rPr>
            </w:pPr>
            <w:r w:rsidRPr="00D5262F">
              <w:rPr>
                <w:sz w:val="28"/>
              </w:rPr>
              <w:t>Tytuł doświadczenia</w:t>
            </w:r>
          </w:p>
        </w:tc>
      </w:tr>
      <w:tr w:rsidR="00D5262F" w:rsidRPr="00D5262F" w:rsidTr="00D5262F">
        <w:tc>
          <w:tcPr>
            <w:tcW w:w="534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4252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5820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</w:tr>
      <w:tr w:rsidR="00D5262F" w:rsidRPr="00D5262F" w:rsidTr="00D5262F">
        <w:tc>
          <w:tcPr>
            <w:tcW w:w="534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4252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5820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</w:tr>
      <w:tr w:rsidR="00D5262F" w:rsidRPr="00D5262F" w:rsidTr="00D5262F">
        <w:tc>
          <w:tcPr>
            <w:tcW w:w="534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4252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5820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</w:tr>
      <w:tr w:rsidR="00D5262F" w:rsidRPr="00D5262F" w:rsidTr="00D5262F">
        <w:tc>
          <w:tcPr>
            <w:tcW w:w="534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4252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5820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</w:tr>
      <w:tr w:rsidR="00D5262F" w:rsidRPr="00D5262F" w:rsidTr="00D5262F">
        <w:tc>
          <w:tcPr>
            <w:tcW w:w="534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4252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5820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</w:tr>
      <w:tr w:rsidR="00D5262F" w:rsidRPr="00D5262F" w:rsidTr="00D5262F">
        <w:tc>
          <w:tcPr>
            <w:tcW w:w="534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4252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5820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</w:tr>
      <w:tr w:rsidR="00D5262F" w:rsidRPr="00D5262F" w:rsidTr="00D5262F">
        <w:tc>
          <w:tcPr>
            <w:tcW w:w="534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4252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  <w:tc>
          <w:tcPr>
            <w:tcW w:w="5820" w:type="dxa"/>
          </w:tcPr>
          <w:p w:rsidR="00D5262F" w:rsidRPr="00D5262F" w:rsidRDefault="00D5262F" w:rsidP="00681735">
            <w:pPr>
              <w:rPr>
                <w:sz w:val="28"/>
              </w:rPr>
            </w:pPr>
          </w:p>
        </w:tc>
      </w:tr>
    </w:tbl>
    <w:p w:rsidR="00D5262F" w:rsidRPr="00D5262F" w:rsidRDefault="00D5262F" w:rsidP="00681735">
      <w:pPr>
        <w:rPr>
          <w:sz w:val="28"/>
        </w:rPr>
      </w:pPr>
    </w:p>
    <w:sectPr w:rsidR="00D5262F" w:rsidRPr="00D5262F" w:rsidSect="00681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1C" w:rsidRDefault="00D1711C" w:rsidP="00FE7682">
      <w:pPr>
        <w:spacing w:after="0" w:line="240" w:lineRule="auto"/>
      </w:pPr>
      <w:r>
        <w:separator/>
      </w:r>
    </w:p>
  </w:endnote>
  <w:endnote w:type="continuationSeparator" w:id="0">
    <w:p w:rsidR="00D1711C" w:rsidRDefault="00D1711C" w:rsidP="00FE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1C" w:rsidRDefault="00D1711C" w:rsidP="00FE7682">
      <w:pPr>
        <w:spacing w:after="0" w:line="240" w:lineRule="auto"/>
      </w:pPr>
      <w:r>
        <w:separator/>
      </w:r>
    </w:p>
  </w:footnote>
  <w:footnote w:type="continuationSeparator" w:id="0">
    <w:p w:rsidR="00D1711C" w:rsidRDefault="00D1711C" w:rsidP="00FE7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60D7"/>
    <w:multiLevelType w:val="hybridMultilevel"/>
    <w:tmpl w:val="AAE20BE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538408E"/>
    <w:multiLevelType w:val="hybridMultilevel"/>
    <w:tmpl w:val="9E4C7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49A8"/>
    <w:multiLevelType w:val="hybridMultilevel"/>
    <w:tmpl w:val="0B9A5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75"/>
    <w:rsid w:val="00050CA4"/>
    <w:rsid w:val="00464CE7"/>
    <w:rsid w:val="00505F75"/>
    <w:rsid w:val="00681735"/>
    <w:rsid w:val="006B0638"/>
    <w:rsid w:val="00792225"/>
    <w:rsid w:val="00902B9F"/>
    <w:rsid w:val="009C211F"/>
    <w:rsid w:val="00B03662"/>
    <w:rsid w:val="00C91B61"/>
    <w:rsid w:val="00D1711C"/>
    <w:rsid w:val="00D5262F"/>
    <w:rsid w:val="00FC413D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73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6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6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6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5262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2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73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6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6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6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5262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2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isniewskaanna80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6DE1-D5F4-4808-86DB-27DFBE0F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Wiśniewski</dc:creator>
  <cp:lastModifiedBy>Michał Wiśniewski</cp:lastModifiedBy>
  <cp:revision>6</cp:revision>
  <cp:lastPrinted>2022-03-09T16:46:00Z</cp:lastPrinted>
  <dcterms:created xsi:type="dcterms:W3CDTF">2022-03-09T16:14:00Z</dcterms:created>
  <dcterms:modified xsi:type="dcterms:W3CDTF">2022-03-16T20:09:00Z</dcterms:modified>
</cp:coreProperties>
</file>